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788" w:rsidRDefault="00BC1788" w:rsidP="00BC1788">
      <w:pPr>
        <w:ind w:left="4678"/>
        <w:rPr>
          <w:rFonts w:cs="Tahoma"/>
          <w:sz w:val="20"/>
          <w:szCs w:val="20"/>
        </w:rPr>
      </w:pPr>
      <w:r>
        <w:rPr>
          <w:rFonts w:cs="Tahoma"/>
          <w:sz w:val="20"/>
          <w:szCs w:val="20"/>
        </w:rPr>
        <w:t>Приложение 4</w:t>
      </w:r>
    </w:p>
    <w:p w:rsidR="00BC1788" w:rsidRDefault="00BC1788" w:rsidP="00BC1788">
      <w:pPr>
        <w:ind w:left="4678"/>
        <w:rPr>
          <w:rFonts w:cs="Tahoma"/>
          <w:sz w:val="20"/>
          <w:szCs w:val="20"/>
        </w:rPr>
      </w:pPr>
      <w:r>
        <w:rPr>
          <w:rFonts w:cs="Tahoma"/>
          <w:sz w:val="20"/>
          <w:szCs w:val="20"/>
        </w:rPr>
        <w:t xml:space="preserve">к Условиям </w:t>
      </w:r>
      <w:proofErr w:type="spellStart"/>
      <w:r>
        <w:rPr>
          <w:rFonts w:cs="Tahoma"/>
          <w:sz w:val="20"/>
          <w:szCs w:val="20"/>
        </w:rPr>
        <w:t>эквайрингового</w:t>
      </w:r>
      <w:proofErr w:type="spellEnd"/>
      <w:r>
        <w:rPr>
          <w:rFonts w:cs="Tahoma"/>
          <w:sz w:val="20"/>
          <w:szCs w:val="20"/>
        </w:rPr>
        <w:t xml:space="preserve"> обслуживания клиентов АО «</w:t>
      </w:r>
      <w:proofErr w:type="spellStart"/>
      <w:r>
        <w:rPr>
          <w:rFonts w:cs="Tahoma"/>
          <w:sz w:val="20"/>
          <w:szCs w:val="20"/>
        </w:rPr>
        <w:t>Россельхозбанк</w:t>
      </w:r>
      <w:proofErr w:type="spellEnd"/>
      <w:r>
        <w:rPr>
          <w:rFonts w:cs="Tahoma"/>
          <w:sz w:val="20"/>
          <w:szCs w:val="20"/>
        </w:rPr>
        <w:t xml:space="preserve">» </w:t>
      </w:r>
      <w:r w:rsidR="00D55999" w:rsidRPr="00D55999">
        <w:rPr>
          <w:rFonts w:cs="Tahoma"/>
          <w:sz w:val="20"/>
          <w:szCs w:val="20"/>
        </w:rPr>
        <w:t>в рамках тарифного плана «Всегда сезон»</w:t>
      </w:r>
    </w:p>
    <w:p w:rsidR="00B32860" w:rsidRDefault="00B32860" w:rsidP="00B32860">
      <w:pPr>
        <w:ind w:left="3402"/>
        <w:rPr>
          <w:rFonts w:cs="Tahoma"/>
          <w:sz w:val="20"/>
          <w:szCs w:val="20"/>
        </w:rPr>
      </w:pPr>
      <w:r w:rsidRPr="00447315">
        <w:rPr>
          <w:i/>
          <w:color w:val="000000"/>
          <w:sz w:val="20"/>
          <w:szCs w:val="20"/>
        </w:rPr>
        <w:t xml:space="preserve">(в редакции приказа </w:t>
      </w:r>
      <w:r w:rsidRPr="00447315">
        <w:rPr>
          <w:i/>
          <w:sz w:val="20"/>
          <w:szCs w:val="20"/>
        </w:rPr>
        <w:t>АО «</w:t>
      </w:r>
      <w:proofErr w:type="spellStart"/>
      <w:r w:rsidRPr="00447315">
        <w:rPr>
          <w:i/>
          <w:sz w:val="20"/>
          <w:szCs w:val="20"/>
        </w:rPr>
        <w:t>Россельхозбанк</w:t>
      </w:r>
      <w:proofErr w:type="spellEnd"/>
      <w:r w:rsidRPr="00447315">
        <w:rPr>
          <w:i/>
          <w:sz w:val="20"/>
          <w:szCs w:val="20"/>
        </w:rPr>
        <w:t>» от 23.09.2022 № 1811-ОД)</w:t>
      </w:r>
    </w:p>
    <w:p w:rsidR="00BC1788" w:rsidRDefault="00BC1788" w:rsidP="00BC1788">
      <w:pPr>
        <w:ind w:firstLine="4536"/>
        <w:rPr>
          <w:rFonts w:cs="Tahoma"/>
        </w:rPr>
      </w:pPr>
      <w:bookmarkStart w:id="0" w:name="_GoBack"/>
      <w:bookmarkEnd w:id="0"/>
    </w:p>
    <w:p w:rsidR="00BC1788" w:rsidRDefault="00D55999" w:rsidP="00BC1788">
      <w:pPr>
        <w:jc w:val="center"/>
        <w:rPr>
          <w:b/>
          <w:caps/>
          <w:sz w:val="20"/>
          <w:szCs w:val="20"/>
        </w:rPr>
      </w:pPr>
      <w:r>
        <w:rPr>
          <w:b/>
          <w:sz w:val="20"/>
          <w:szCs w:val="20"/>
        </w:rPr>
        <w:t>Заявка на обработку операции</w:t>
      </w:r>
    </w:p>
    <w:tbl>
      <w:tblPr>
        <w:tblW w:w="0" w:type="auto"/>
        <w:jc w:val="right"/>
        <w:tblLook w:val="01E0" w:firstRow="1" w:lastRow="1" w:firstColumn="1" w:lastColumn="1" w:noHBand="0" w:noVBand="0"/>
      </w:tblPr>
      <w:tblGrid>
        <w:gridCol w:w="3145"/>
        <w:gridCol w:w="2532"/>
        <w:gridCol w:w="3678"/>
      </w:tblGrid>
      <w:tr w:rsidR="00BC1788">
        <w:trPr>
          <w:jc w:val="right"/>
        </w:trPr>
        <w:tc>
          <w:tcPr>
            <w:tcW w:w="5810" w:type="dxa"/>
            <w:gridSpan w:val="2"/>
          </w:tcPr>
          <w:p w:rsidR="00BC1788" w:rsidRDefault="00BC1788">
            <w:pPr>
              <w:rPr>
                <w:b/>
                <w:sz w:val="18"/>
                <w:szCs w:val="18"/>
              </w:rPr>
            </w:pPr>
          </w:p>
        </w:tc>
        <w:tc>
          <w:tcPr>
            <w:tcW w:w="3761" w:type="dxa"/>
            <w:hideMark/>
          </w:tcPr>
          <w:p w:rsidR="00BC1788" w:rsidRDefault="00BC1788">
            <w:pPr>
              <w:jc w:val="center"/>
              <w:rPr>
                <w:sz w:val="18"/>
                <w:szCs w:val="18"/>
                <w:lang w:val="en-US"/>
              </w:rPr>
            </w:pPr>
            <w:r>
              <w:rPr>
                <w:sz w:val="18"/>
                <w:szCs w:val="18"/>
              </w:rPr>
              <w:t>«___» __________ 20____ г.</w:t>
            </w: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Клиент</w:t>
            </w:r>
          </w:p>
          <w:p w:rsidR="00BC1788" w:rsidRDefault="00BC1788">
            <w:pPr>
              <w:rPr>
                <w:sz w:val="18"/>
                <w:szCs w:val="18"/>
              </w:rPr>
            </w:pPr>
            <w:r>
              <w:rPr>
                <w:sz w:val="18"/>
                <w:szCs w:val="18"/>
              </w:rPr>
              <w:t>(указать наименование)</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spacing w:line="360" w:lineRule="auto"/>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Торговая точка</w:t>
            </w:r>
          </w:p>
          <w:p w:rsidR="00BC1788" w:rsidRDefault="00BC1788">
            <w:pPr>
              <w:rPr>
                <w:sz w:val="18"/>
                <w:szCs w:val="18"/>
              </w:rPr>
            </w:pPr>
            <w:r>
              <w:rPr>
                <w:sz w:val="18"/>
                <w:szCs w:val="18"/>
              </w:rPr>
              <w:t>(указать наименование)</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spacing w:line="360" w:lineRule="auto"/>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Операция</w:t>
            </w:r>
          </w:p>
          <w:p w:rsidR="00BC1788" w:rsidRDefault="00BC1788">
            <w:pPr>
              <w:rPr>
                <w:sz w:val="18"/>
                <w:szCs w:val="18"/>
              </w:rPr>
            </w:pPr>
            <w:r>
              <w:rPr>
                <w:sz w:val="18"/>
                <w:szCs w:val="18"/>
              </w:rPr>
              <w:t>(выбрать нужное)</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spacing w:line="360" w:lineRule="exact"/>
              <w:rPr>
                <w:rFonts w:ascii="Calibri" w:hAnsi="Calibri"/>
                <w:sz w:val="18"/>
                <w:szCs w:val="18"/>
              </w:rPr>
            </w:pPr>
            <w:r>
              <w:rPr>
                <w:sz w:val="18"/>
                <w:szCs w:val="18"/>
              </w:rPr>
              <w:t>□ Операция «Оплата»</w:t>
            </w:r>
          </w:p>
          <w:p w:rsidR="00BC1788" w:rsidRDefault="00BC1788">
            <w:pPr>
              <w:spacing w:line="360" w:lineRule="exact"/>
              <w:rPr>
                <w:sz w:val="18"/>
                <w:szCs w:val="18"/>
              </w:rPr>
            </w:pPr>
            <w:r>
              <w:rPr>
                <w:sz w:val="18"/>
                <w:szCs w:val="18"/>
              </w:rPr>
              <w:t>□ Операция «Возврат»</w:t>
            </w:r>
          </w:p>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Маскированный номер платежной карты</w:t>
            </w:r>
            <w:r>
              <w:rPr>
                <w:rStyle w:val="a5"/>
                <w:b/>
                <w:sz w:val="18"/>
                <w:szCs w:val="18"/>
              </w:rPr>
              <w:footnoteReference w:customMarkFollows="1" w:id="1"/>
              <w:sym w:font="Symbol" w:char="F02A"/>
            </w:r>
            <w:r>
              <w:rPr>
                <w:rStyle w:val="a5"/>
                <w:b/>
                <w:sz w:val="18"/>
                <w:szCs w:val="18"/>
              </w:rPr>
              <w:sym w:font="Symbol" w:char="F02A"/>
            </w:r>
            <w:r>
              <w:rPr>
                <w:rStyle w:val="a5"/>
                <w:b/>
                <w:sz w:val="18"/>
                <w:szCs w:val="18"/>
              </w:rPr>
              <w:sym w:font="Symbol" w:char="F02A"/>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Дата операции</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Время операции</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Код авторизации</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r>
              <w:rPr>
                <w:b/>
                <w:sz w:val="18"/>
                <w:szCs w:val="18"/>
              </w:rPr>
              <w:t>Номер терминала</w:t>
            </w:r>
          </w:p>
          <w:p w:rsidR="00BC1788" w:rsidRDefault="00BC1788">
            <w:pPr>
              <w:rPr>
                <w:b/>
                <w:sz w:val="18"/>
                <w:szCs w:val="18"/>
              </w:rPr>
            </w:pP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tcPr>
          <w:p w:rsidR="00BC1788" w:rsidRDefault="00BC1788">
            <w:pPr>
              <w:rPr>
                <w:b/>
                <w:sz w:val="18"/>
                <w:szCs w:val="18"/>
              </w:rPr>
            </w:pPr>
          </w:p>
          <w:p w:rsidR="00BC1788" w:rsidRDefault="00BC1788">
            <w:pPr>
              <w:rPr>
                <w:b/>
                <w:sz w:val="18"/>
                <w:szCs w:val="18"/>
              </w:rPr>
            </w:pPr>
            <w:r>
              <w:rPr>
                <w:b/>
                <w:sz w:val="18"/>
                <w:szCs w:val="18"/>
              </w:rPr>
              <w:t>Сумма операции, руб.</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r w:rsidR="00BC1788">
        <w:trPr>
          <w:jc w:val="right"/>
        </w:trPr>
        <w:tc>
          <w:tcPr>
            <w:tcW w:w="3196" w:type="dxa"/>
            <w:tcBorders>
              <w:top w:val="single" w:sz="4" w:space="0" w:color="auto"/>
              <w:left w:val="single" w:sz="4" w:space="0" w:color="auto"/>
              <w:bottom w:val="single" w:sz="4" w:space="0" w:color="auto"/>
              <w:right w:val="single" w:sz="4" w:space="0" w:color="auto"/>
            </w:tcBorders>
            <w:hideMark/>
          </w:tcPr>
          <w:p w:rsidR="00BC1788" w:rsidRDefault="00BC1788">
            <w:pPr>
              <w:rPr>
                <w:b/>
                <w:sz w:val="18"/>
                <w:szCs w:val="18"/>
              </w:rPr>
            </w:pPr>
            <w:r>
              <w:rPr>
                <w:b/>
                <w:sz w:val="18"/>
                <w:szCs w:val="18"/>
              </w:rPr>
              <w:t>Сумма операции к обработке, руб.</w:t>
            </w:r>
          </w:p>
        </w:tc>
        <w:tc>
          <w:tcPr>
            <w:tcW w:w="6375" w:type="dxa"/>
            <w:gridSpan w:val="2"/>
            <w:tcBorders>
              <w:top w:val="single" w:sz="4" w:space="0" w:color="auto"/>
              <w:left w:val="single" w:sz="4" w:space="0" w:color="auto"/>
              <w:bottom w:val="single" w:sz="4" w:space="0" w:color="auto"/>
              <w:right w:val="single" w:sz="4" w:space="0" w:color="auto"/>
            </w:tcBorders>
          </w:tcPr>
          <w:p w:rsidR="00BC1788" w:rsidRDefault="00BC1788">
            <w:pPr>
              <w:rPr>
                <w:sz w:val="18"/>
                <w:szCs w:val="18"/>
              </w:rPr>
            </w:pPr>
          </w:p>
        </w:tc>
      </w:tr>
    </w:tbl>
    <w:p w:rsidR="00BC1788" w:rsidRDefault="00BC1788" w:rsidP="00BC1788">
      <w:pPr>
        <w:ind w:firstLine="708"/>
        <w:rPr>
          <w:sz w:val="18"/>
          <w:szCs w:val="18"/>
        </w:rPr>
      </w:pPr>
    </w:p>
    <w:p w:rsidR="00BC1788" w:rsidRDefault="00BC1788" w:rsidP="00BC1788">
      <w:pPr>
        <w:ind w:firstLine="708"/>
        <w:rPr>
          <w:sz w:val="18"/>
          <w:szCs w:val="18"/>
        </w:rPr>
      </w:pPr>
      <w:r>
        <w:rPr>
          <w:sz w:val="18"/>
          <w:szCs w:val="18"/>
        </w:rPr>
        <w:t>Необходимость нештатной обработки вызвана следующим (</w:t>
      </w:r>
      <w:r>
        <w:rPr>
          <w:i/>
          <w:sz w:val="18"/>
          <w:szCs w:val="18"/>
        </w:rPr>
        <w:t>отметить нужное</w:t>
      </w:r>
      <w:r>
        <w:rPr>
          <w:sz w:val="18"/>
          <w:szCs w:val="18"/>
        </w:rPr>
        <w:t>):</w:t>
      </w:r>
    </w:p>
    <w:tbl>
      <w:tblPr>
        <w:tblW w:w="0" w:type="auto"/>
        <w:tblLook w:val="01E0" w:firstRow="1" w:lastRow="1" w:firstColumn="1" w:lastColumn="1" w:noHBand="0" w:noVBand="0"/>
      </w:tblPr>
      <w:tblGrid>
        <w:gridCol w:w="396"/>
        <w:gridCol w:w="94"/>
        <w:gridCol w:w="8865"/>
      </w:tblGrid>
      <w:tr w:rsidR="00BC1788">
        <w:tc>
          <w:tcPr>
            <w:tcW w:w="492" w:type="dxa"/>
            <w:gridSpan w:val="2"/>
            <w:hideMark/>
          </w:tcPr>
          <w:p w:rsidR="00BC1788" w:rsidRDefault="00BC1788">
            <w:pPr>
              <w:rPr>
                <w:sz w:val="18"/>
                <w:szCs w:val="18"/>
              </w:rPr>
            </w:pPr>
            <w:r>
              <w:rPr>
                <w:sz w:val="18"/>
                <w:szCs w:val="18"/>
              </w:rPr>
              <w:fldChar w:fldCharType="begin">
                <w:ffData>
                  <w:name w:val="Флажок1"/>
                  <w:enabled/>
                  <w:calcOnExit w:val="0"/>
                  <w:checkBox>
                    <w:sizeAuto/>
                    <w:default w:val="0"/>
                  </w:checkBox>
                </w:ffData>
              </w:fldChar>
            </w:r>
            <w:r>
              <w:rPr>
                <w:sz w:val="18"/>
                <w:szCs w:val="18"/>
              </w:rPr>
              <w:instrText xml:space="preserve"> FORMCHECKBOX </w:instrText>
            </w:r>
            <w:r w:rsidR="007B3225">
              <w:rPr>
                <w:sz w:val="18"/>
                <w:szCs w:val="18"/>
              </w:rPr>
            </w:r>
            <w:r w:rsidR="007B3225">
              <w:rPr>
                <w:sz w:val="18"/>
                <w:szCs w:val="18"/>
              </w:rPr>
              <w:fldChar w:fldCharType="separate"/>
            </w:r>
            <w:r>
              <w:rPr>
                <w:sz w:val="18"/>
                <w:szCs w:val="18"/>
              </w:rPr>
              <w:fldChar w:fldCharType="end"/>
            </w:r>
          </w:p>
        </w:tc>
        <w:tc>
          <w:tcPr>
            <w:tcW w:w="9079" w:type="dxa"/>
            <w:hideMark/>
          </w:tcPr>
          <w:p w:rsidR="00BC1788" w:rsidRDefault="00BC1788">
            <w:pPr>
              <w:rPr>
                <w:sz w:val="18"/>
                <w:szCs w:val="18"/>
              </w:rPr>
            </w:pPr>
            <w:r>
              <w:rPr>
                <w:sz w:val="18"/>
                <w:szCs w:val="18"/>
              </w:rPr>
              <w:t>По ошибке Кассира операция не была подтверждена на терминале</w:t>
            </w:r>
          </w:p>
        </w:tc>
      </w:tr>
      <w:tr w:rsidR="00BC1788">
        <w:tc>
          <w:tcPr>
            <w:tcW w:w="492" w:type="dxa"/>
            <w:gridSpan w:val="2"/>
            <w:hideMark/>
          </w:tcPr>
          <w:p w:rsidR="00BC1788" w:rsidRDefault="00BC1788">
            <w:pPr>
              <w:rPr>
                <w:sz w:val="18"/>
                <w:szCs w:val="18"/>
              </w:rPr>
            </w:pPr>
            <w:r>
              <w:rPr>
                <w:sz w:val="18"/>
                <w:szCs w:val="18"/>
              </w:rPr>
              <w:fldChar w:fldCharType="begin">
                <w:ffData>
                  <w:name w:val="Флажок2"/>
                  <w:enabled/>
                  <w:calcOnExit w:val="0"/>
                  <w:checkBox>
                    <w:sizeAuto/>
                    <w:default w:val="0"/>
                  </w:checkBox>
                </w:ffData>
              </w:fldChar>
            </w:r>
            <w:r>
              <w:rPr>
                <w:sz w:val="18"/>
                <w:szCs w:val="18"/>
              </w:rPr>
              <w:instrText xml:space="preserve"> FORMCHECKBOX </w:instrText>
            </w:r>
            <w:r w:rsidR="007B3225">
              <w:rPr>
                <w:sz w:val="18"/>
                <w:szCs w:val="18"/>
              </w:rPr>
            </w:r>
            <w:r w:rsidR="007B3225">
              <w:rPr>
                <w:sz w:val="18"/>
                <w:szCs w:val="18"/>
              </w:rPr>
              <w:fldChar w:fldCharType="separate"/>
            </w:r>
            <w:r>
              <w:rPr>
                <w:sz w:val="18"/>
                <w:szCs w:val="18"/>
              </w:rPr>
              <w:fldChar w:fldCharType="end"/>
            </w:r>
          </w:p>
        </w:tc>
        <w:tc>
          <w:tcPr>
            <w:tcW w:w="9079" w:type="dxa"/>
            <w:hideMark/>
          </w:tcPr>
          <w:p w:rsidR="00BC1788" w:rsidRDefault="00BC1788">
            <w:pPr>
              <w:rPr>
                <w:sz w:val="18"/>
                <w:szCs w:val="18"/>
              </w:rPr>
            </w:pPr>
            <w:r>
              <w:rPr>
                <w:sz w:val="18"/>
                <w:szCs w:val="18"/>
              </w:rPr>
              <w:t>Операция была ошибочно отменена Кассиром</w:t>
            </w:r>
          </w:p>
        </w:tc>
      </w:tr>
      <w:tr w:rsidR="00BC1788">
        <w:tc>
          <w:tcPr>
            <w:tcW w:w="492" w:type="dxa"/>
            <w:gridSpan w:val="2"/>
            <w:hideMark/>
          </w:tcPr>
          <w:p w:rsidR="00BC1788" w:rsidRDefault="00BC1788">
            <w:pPr>
              <w:rPr>
                <w:sz w:val="18"/>
                <w:szCs w:val="18"/>
              </w:rPr>
            </w:pPr>
            <w:r>
              <w:rPr>
                <w:sz w:val="18"/>
                <w:szCs w:val="18"/>
              </w:rPr>
              <w:fldChar w:fldCharType="begin">
                <w:ffData>
                  <w:name w:val="Флажок4"/>
                  <w:enabled/>
                  <w:calcOnExit w:val="0"/>
                  <w:checkBox>
                    <w:sizeAuto/>
                    <w:default w:val="0"/>
                  </w:checkBox>
                </w:ffData>
              </w:fldChar>
            </w:r>
            <w:r>
              <w:rPr>
                <w:sz w:val="18"/>
                <w:szCs w:val="18"/>
              </w:rPr>
              <w:instrText xml:space="preserve"> FORMCHECKBOX </w:instrText>
            </w:r>
            <w:r w:rsidR="007B3225">
              <w:rPr>
                <w:sz w:val="18"/>
                <w:szCs w:val="18"/>
              </w:rPr>
            </w:r>
            <w:r w:rsidR="007B3225">
              <w:rPr>
                <w:sz w:val="18"/>
                <w:szCs w:val="18"/>
              </w:rPr>
              <w:fldChar w:fldCharType="separate"/>
            </w:r>
            <w:r>
              <w:rPr>
                <w:sz w:val="18"/>
                <w:szCs w:val="18"/>
              </w:rPr>
              <w:fldChar w:fldCharType="end"/>
            </w:r>
          </w:p>
        </w:tc>
        <w:tc>
          <w:tcPr>
            <w:tcW w:w="9079" w:type="dxa"/>
            <w:tcBorders>
              <w:top w:val="nil"/>
              <w:left w:val="nil"/>
              <w:bottom w:val="single" w:sz="4" w:space="0" w:color="auto"/>
              <w:right w:val="nil"/>
            </w:tcBorders>
            <w:hideMark/>
          </w:tcPr>
          <w:p w:rsidR="00BC1788" w:rsidRDefault="00BC1788">
            <w:pPr>
              <w:rPr>
                <w:sz w:val="18"/>
                <w:szCs w:val="18"/>
              </w:rPr>
            </w:pPr>
            <w:r>
              <w:rPr>
                <w:sz w:val="18"/>
                <w:szCs w:val="18"/>
              </w:rPr>
              <w:t>Другое (</w:t>
            </w:r>
            <w:r>
              <w:rPr>
                <w:i/>
                <w:sz w:val="18"/>
                <w:szCs w:val="18"/>
              </w:rPr>
              <w:t>указать подробно</w:t>
            </w:r>
            <w:r>
              <w:rPr>
                <w:sz w:val="18"/>
                <w:szCs w:val="18"/>
              </w:rPr>
              <w:t>):</w:t>
            </w:r>
          </w:p>
        </w:tc>
      </w:tr>
      <w:tr w:rsidR="00BC1788">
        <w:tc>
          <w:tcPr>
            <w:tcW w:w="492" w:type="dxa"/>
            <w:gridSpan w:val="2"/>
          </w:tcPr>
          <w:p w:rsidR="00BC1788" w:rsidRDefault="00BC1788">
            <w:pPr>
              <w:spacing w:line="360" w:lineRule="auto"/>
              <w:rPr>
                <w:sz w:val="18"/>
                <w:szCs w:val="18"/>
              </w:rPr>
            </w:pPr>
          </w:p>
        </w:tc>
        <w:tc>
          <w:tcPr>
            <w:tcW w:w="9079" w:type="dxa"/>
            <w:tcBorders>
              <w:top w:val="single" w:sz="4" w:space="0" w:color="auto"/>
              <w:left w:val="nil"/>
              <w:bottom w:val="single" w:sz="4" w:space="0" w:color="auto"/>
              <w:right w:val="nil"/>
            </w:tcBorders>
          </w:tcPr>
          <w:p w:rsidR="00BC1788" w:rsidRDefault="00BC1788">
            <w:pPr>
              <w:spacing w:line="360" w:lineRule="auto"/>
              <w:rPr>
                <w:sz w:val="18"/>
                <w:szCs w:val="18"/>
              </w:rPr>
            </w:pPr>
          </w:p>
        </w:tc>
      </w:tr>
      <w:tr w:rsidR="00BC1788">
        <w:tc>
          <w:tcPr>
            <w:tcW w:w="492" w:type="dxa"/>
            <w:gridSpan w:val="2"/>
          </w:tcPr>
          <w:p w:rsidR="00BC1788" w:rsidRDefault="00BC1788">
            <w:pPr>
              <w:spacing w:line="360" w:lineRule="auto"/>
              <w:rPr>
                <w:sz w:val="18"/>
                <w:szCs w:val="18"/>
              </w:rPr>
            </w:pPr>
          </w:p>
        </w:tc>
        <w:tc>
          <w:tcPr>
            <w:tcW w:w="9079" w:type="dxa"/>
            <w:tcBorders>
              <w:top w:val="single" w:sz="4" w:space="0" w:color="auto"/>
              <w:left w:val="nil"/>
              <w:bottom w:val="single" w:sz="4" w:space="0" w:color="auto"/>
              <w:right w:val="nil"/>
            </w:tcBorders>
          </w:tcPr>
          <w:p w:rsidR="00BC1788" w:rsidRDefault="00BC1788">
            <w:pPr>
              <w:spacing w:line="360" w:lineRule="auto"/>
              <w:rPr>
                <w:sz w:val="18"/>
                <w:szCs w:val="18"/>
              </w:rPr>
            </w:pPr>
          </w:p>
        </w:tc>
      </w:tr>
      <w:tr w:rsidR="00BC1788">
        <w:tc>
          <w:tcPr>
            <w:tcW w:w="9571" w:type="dxa"/>
            <w:gridSpan w:val="3"/>
          </w:tcPr>
          <w:p w:rsidR="00BC1788" w:rsidRDefault="00BC1788">
            <w:pPr>
              <w:ind w:firstLine="709"/>
              <w:rPr>
                <w:sz w:val="18"/>
                <w:szCs w:val="18"/>
              </w:rPr>
            </w:pPr>
          </w:p>
          <w:p w:rsidR="00BC1788" w:rsidRDefault="00BC1788">
            <w:pPr>
              <w:ind w:firstLine="709"/>
              <w:rPr>
                <w:sz w:val="18"/>
                <w:szCs w:val="18"/>
              </w:rPr>
            </w:pPr>
            <w:r>
              <w:rPr>
                <w:sz w:val="18"/>
                <w:szCs w:val="18"/>
              </w:rPr>
              <w:t>Прилагаем следующие документы по данной операции:</w:t>
            </w:r>
          </w:p>
        </w:tc>
      </w:tr>
      <w:tr w:rsidR="00BC1788">
        <w:tc>
          <w:tcPr>
            <w:tcW w:w="396" w:type="dxa"/>
            <w:hideMark/>
          </w:tcPr>
          <w:p w:rsidR="00BC1788" w:rsidRDefault="00BC1788">
            <w:pPr>
              <w:spacing w:line="360" w:lineRule="auto"/>
              <w:rPr>
                <w:sz w:val="18"/>
                <w:szCs w:val="18"/>
              </w:rPr>
            </w:pPr>
            <w:r>
              <w:rPr>
                <w:sz w:val="18"/>
                <w:szCs w:val="18"/>
              </w:rPr>
              <w:t>1.</w:t>
            </w:r>
          </w:p>
        </w:tc>
        <w:tc>
          <w:tcPr>
            <w:tcW w:w="9175" w:type="dxa"/>
            <w:gridSpan w:val="2"/>
            <w:tcBorders>
              <w:top w:val="nil"/>
              <w:left w:val="nil"/>
              <w:bottom w:val="single" w:sz="4" w:space="0" w:color="auto"/>
              <w:right w:val="nil"/>
            </w:tcBorders>
          </w:tcPr>
          <w:p w:rsidR="00BC1788" w:rsidRDefault="00BC1788">
            <w:pPr>
              <w:spacing w:line="360" w:lineRule="auto"/>
              <w:rPr>
                <w:sz w:val="18"/>
                <w:szCs w:val="18"/>
              </w:rPr>
            </w:pPr>
          </w:p>
        </w:tc>
      </w:tr>
      <w:tr w:rsidR="00BC1788">
        <w:tc>
          <w:tcPr>
            <w:tcW w:w="396" w:type="dxa"/>
            <w:hideMark/>
          </w:tcPr>
          <w:p w:rsidR="00BC1788" w:rsidRDefault="00BC1788">
            <w:pPr>
              <w:spacing w:line="360" w:lineRule="auto"/>
              <w:rPr>
                <w:sz w:val="18"/>
                <w:szCs w:val="18"/>
              </w:rPr>
            </w:pPr>
            <w:r>
              <w:rPr>
                <w:sz w:val="18"/>
                <w:szCs w:val="18"/>
              </w:rPr>
              <w:t>2.</w:t>
            </w:r>
          </w:p>
        </w:tc>
        <w:tc>
          <w:tcPr>
            <w:tcW w:w="9175" w:type="dxa"/>
            <w:gridSpan w:val="2"/>
            <w:tcBorders>
              <w:top w:val="single" w:sz="4" w:space="0" w:color="auto"/>
              <w:left w:val="nil"/>
              <w:bottom w:val="single" w:sz="4" w:space="0" w:color="auto"/>
              <w:right w:val="nil"/>
            </w:tcBorders>
          </w:tcPr>
          <w:p w:rsidR="00BC1788" w:rsidRDefault="00BC1788">
            <w:pPr>
              <w:spacing w:line="360" w:lineRule="auto"/>
              <w:rPr>
                <w:sz w:val="18"/>
                <w:szCs w:val="18"/>
              </w:rPr>
            </w:pPr>
          </w:p>
        </w:tc>
      </w:tr>
      <w:tr w:rsidR="00BC1788">
        <w:tc>
          <w:tcPr>
            <w:tcW w:w="396" w:type="dxa"/>
            <w:hideMark/>
          </w:tcPr>
          <w:p w:rsidR="00BC1788" w:rsidRDefault="00BC1788">
            <w:pPr>
              <w:spacing w:line="360" w:lineRule="auto"/>
              <w:rPr>
                <w:sz w:val="18"/>
                <w:szCs w:val="18"/>
              </w:rPr>
            </w:pPr>
            <w:r>
              <w:rPr>
                <w:sz w:val="18"/>
                <w:szCs w:val="18"/>
              </w:rPr>
              <w:t>3.</w:t>
            </w:r>
          </w:p>
        </w:tc>
        <w:tc>
          <w:tcPr>
            <w:tcW w:w="9175" w:type="dxa"/>
            <w:gridSpan w:val="2"/>
            <w:tcBorders>
              <w:top w:val="single" w:sz="4" w:space="0" w:color="auto"/>
              <w:left w:val="nil"/>
              <w:bottom w:val="single" w:sz="4" w:space="0" w:color="auto"/>
              <w:right w:val="nil"/>
            </w:tcBorders>
          </w:tcPr>
          <w:p w:rsidR="00BC1788" w:rsidRDefault="00BC1788">
            <w:pPr>
              <w:spacing w:line="360" w:lineRule="auto"/>
              <w:rPr>
                <w:sz w:val="18"/>
                <w:szCs w:val="18"/>
              </w:rPr>
            </w:pPr>
          </w:p>
        </w:tc>
      </w:tr>
    </w:tbl>
    <w:p w:rsidR="00BC1788" w:rsidRDefault="00BC1788" w:rsidP="00BC1788">
      <w:pPr>
        <w:ind w:firstLine="709"/>
        <w:jc w:val="both"/>
        <w:rPr>
          <w:sz w:val="18"/>
          <w:szCs w:val="18"/>
        </w:rPr>
      </w:pPr>
    </w:p>
    <w:p w:rsidR="00BC1788" w:rsidRDefault="00BC1788" w:rsidP="00BC1788">
      <w:pPr>
        <w:ind w:firstLine="709"/>
        <w:jc w:val="both"/>
        <w:rPr>
          <w:sz w:val="18"/>
          <w:szCs w:val="18"/>
        </w:rPr>
      </w:pPr>
      <w:r>
        <w:rPr>
          <w:sz w:val="18"/>
          <w:szCs w:val="18"/>
        </w:rPr>
        <w:t xml:space="preserve">Подтверждаем правильность всех вышеуказанных сведений и просим Банк рассмотреть возможность обработки данной операции. </w:t>
      </w:r>
    </w:p>
    <w:p w:rsidR="00BC1788" w:rsidRDefault="00BC1788" w:rsidP="00BC1788">
      <w:pPr>
        <w:rPr>
          <w:sz w:val="18"/>
          <w:szCs w:val="18"/>
        </w:rPr>
      </w:pPr>
    </w:p>
    <w:p w:rsidR="00BC1788" w:rsidRDefault="00BC1788" w:rsidP="00BC1788">
      <w:pPr>
        <w:rPr>
          <w:sz w:val="18"/>
          <w:szCs w:val="18"/>
        </w:rPr>
      </w:pPr>
    </w:p>
    <w:p w:rsidR="00BC1788" w:rsidRDefault="00BC1788" w:rsidP="00BC1788">
      <w:pPr>
        <w:rPr>
          <w:sz w:val="18"/>
          <w:szCs w:val="18"/>
        </w:rPr>
      </w:pPr>
    </w:p>
    <w:tbl>
      <w:tblPr>
        <w:tblW w:w="0" w:type="auto"/>
        <w:tblLook w:val="01E0" w:firstRow="1" w:lastRow="1" w:firstColumn="1" w:lastColumn="1" w:noHBand="0" w:noVBand="0"/>
      </w:tblPr>
      <w:tblGrid>
        <w:gridCol w:w="2247"/>
        <w:gridCol w:w="275"/>
        <w:gridCol w:w="3095"/>
        <w:gridCol w:w="258"/>
        <w:gridCol w:w="3480"/>
      </w:tblGrid>
      <w:tr w:rsidR="00BC1788">
        <w:tc>
          <w:tcPr>
            <w:tcW w:w="2288" w:type="dxa"/>
            <w:hideMark/>
          </w:tcPr>
          <w:p w:rsidR="00BC1788" w:rsidRDefault="00BC1788">
            <w:pPr>
              <w:rPr>
                <w:sz w:val="18"/>
                <w:szCs w:val="18"/>
              </w:rPr>
            </w:pPr>
            <w:r>
              <w:rPr>
                <w:sz w:val="18"/>
                <w:szCs w:val="18"/>
              </w:rPr>
              <w:t>Генеральный директор</w:t>
            </w:r>
          </w:p>
        </w:tc>
        <w:tc>
          <w:tcPr>
            <w:tcW w:w="277" w:type="dxa"/>
          </w:tcPr>
          <w:p w:rsidR="00BC1788" w:rsidRDefault="00BC1788">
            <w:pPr>
              <w:rPr>
                <w:sz w:val="18"/>
                <w:szCs w:val="18"/>
              </w:rPr>
            </w:pPr>
          </w:p>
        </w:tc>
        <w:tc>
          <w:tcPr>
            <w:tcW w:w="3181" w:type="dxa"/>
            <w:tcBorders>
              <w:top w:val="nil"/>
              <w:left w:val="nil"/>
              <w:bottom w:val="single" w:sz="4" w:space="0" w:color="auto"/>
              <w:right w:val="nil"/>
            </w:tcBorders>
          </w:tcPr>
          <w:p w:rsidR="00BC1788" w:rsidRDefault="00BC1788">
            <w:pPr>
              <w:rPr>
                <w:sz w:val="18"/>
                <w:szCs w:val="18"/>
              </w:rPr>
            </w:pPr>
          </w:p>
        </w:tc>
        <w:tc>
          <w:tcPr>
            <w:tcW w:w="259" w:type="dxa"/>
          </w:tcPr>
          <w:p w:rsidR="00BC1788" w:rsidRDefault="00BC1788">
            <w:pPr>
              <w:ind w:hanging="217"/>
              <w:rPr>
                <w:sz w:val="18"/>
                <w:szCs w:val="18"/>
              </w:rPr>
            </w:pPr>
          </w:p>
        </w:tc>
        <w:tc>
          <w:tcPr>
            <w:tcW w:w="3566" w:type="dxa"/>
            <w:tcBorders>
              <w:top w:val="nil"/>
              <w:left w:val="nil"/>
              <w:bottom w:val="single" w:sz="4" w:space="0" w:color="auto"/>
              <w:right w:val="nil"/>
            </w:tcBorders>
          </w:tcPr>
          <w:p w:rsidR="00BC1788" w:rsidRDefault="00BC1788">
            <w:pPr>
              <w:rPr>
                <w:sz w:val="18"/>
                <w:szCs w:val="18"/>
              </w:rPr>
            </w:pPr>
          </w:p>
        </w:tc>
      </w:tr>
      <w:tr w:rsidR="00BC1788">
        <w:tc>
          <w:tcPr>
            <w:tcW w:w="2288" w:type="dxa"/>
          </w:tcPr>
          <w:p w:rsidR="00BC1788" w:rsidRDefault="00BC1788">
            <w:pPr>
              <w:jc w:val="center"/>
              <w:rPr>
                <w:sz w:val="18"/>
                <w:szCs w:val="18"/>
              </w:rPr>
            </w:pPr>
          </w:p>
        </w:tc>
        <w:tc>
          <w:tcPr>
            <w:tcW w:w="277" w:type="dxa"/>
          </w:tcPr>
          <w:p w:rsidR="00BC1788" w:rsidRDefault="00BC1788">
            <w:pPr>
              <w:jc w:val="center"/>
              <w:rPr>
                <w:sz w:val="18"/>
                <w:szCs w:val="18"/>
              </w:rPr>
            </w:pPr>
          </w:p>
        </w:tc>
        <w:tc>
          <w:tcPr>
            <w:tcW w:w="3181" w:type="dxa"/>
            <w:tcBorders>
              <w:top w:val="single" w:sz="4" w:space="0" w:color="auto"/>
              <w:left w:val="nil"/>
              <w:bottom w:val="nil"/>
              <w:right w:val="nil"/>
            </w:tcBorders>
            <w:hideMark/>
          </w:tcPr>
          <w:p w:rsidR="00BC1788" w:rsidRDefault="00BC1788">
            <w:pPr>
              <w:jc w:val="center"/>
              <w:rPr>
                <w:i/>
                <w:sz w:val="18"/>
                <w:szCs w:val="18"/>
              </w:rPr>
            </w:pPr>
            <w:r>
              <w:rPr>
                <w:i/>
                <w:sz w:val="18"/>
                <w:szCs w:val="18"/>
              </w:rPr>
              <w:t>(подпись)</w:t>
            </w:r>
          </w:p>
        </w:tc>
        <w:tc>
          <w:tcPr>
            <w:tcW w:w="259" w:type="dxa"/>
          </w:tcPr>
          <w:p w:rsidR="00BC1788" w:rsidRDefault="00BC1788">
            <w:pPr>
              <w:jc w:val="center"/>
              <w:rPr>
                <w:i/>
                <w:sz w:val="18"/>
                <w:szCs w:val="18"/>
              </w:rPr>
            </w:pPr>
          </w:p>
        </w:tc>
        <w:tc>
          <w:tcPr>
            <w:tcW w:w="3566" w:type="dxa"/>
            <w:tcBorders>
              <w:top w:val="single" w:sz="4" w:space="0" w:color="auto"/>
              <w:left w:val="nil"/>
              <w:bottom w:val="nil"/>
              <w:right w:val="nil"/>
            </w:tcBorders>
            <w:hideMark/>
          </w:tcPr>
          <w:p w:rsidR="00BC1788" w:rsidRDefault="00BC1788">
            <w:pPr>
              <w:jc w:val="center"/>
              <w:rPr>
                <w:i/>
                <w:sz w:val="18"/>
                <w:szCs w:val="18"/>
              </w:rPr>
            </w:pPr>
            <w:r>
              <w:rPr>
                <w:i/>
                <w:sz w:val="18"/>
                <w:szCs w:val="18"/>
              </w:rPr>
              <w:t>(расшифровка подписи)</w:t>
            </w:r>
          </w:p>
        </w:tc>
      </w:tr>
      <w:tr w:rsidR="00BC1788">
        <w:tc>
          <w:tcPr>
            <w:tcW w:w="2288" w:type="dxa"/>
          </w:tcPr>
          <w:p w:rsidR="00BC1788" w:rsidRDefault="00BC1788">
            <w:pPr>
              <w:rPr>
                <w:sz w:val="18"/>
                <w:szCs w:val="18"/>
              </w:rPr>
            </w:pPr>
          </w:p>
          <w:p w:rsidR="00BC1788" w:rsidRDefault="00BC1788">
            <w:pPr>
              <w:rPr>
                <w:sz w:val="18"/>
                <w:szCs w:val="18"/>
              </w:rPr>
            </w:pPr>
          </w:p>
          <w:p w:rsidR="00BC1788" w:rsidRDefault="00BC1788">
            <w:pPr>
              <w:rPr>
                <w:sz w:val="18"/>
                <w:szCs w:val="18"/>
              </w:rPr>
            </w:pPr>
          </w:p>
          <w:p w:rsidR="00BC1788" w:rsidRDefault="00BC1788">
            <w:pPr>
              <w:rPr>
                <w:sz w:val="18"/>
                <w:szCs w:val="18"/>
              </w:rPr>
            </w:pPr>
            <w:r>
              <w:rPr>
                <w:sz w:val="18"/>
                <w:szCs w:val="18"/>
              </w:rPr>
              <w:t>Главный бухгалтер</w:t>
            </w:r>
          </w:p>
        </w:tc>
        <w:tc>
          <w:tcPr>
            <w:tcW w:w="277" w:type="dxa"/>
          </w:tcPr>
          <w:p w:rsidR="00BC1788" w:rsidRDefault="00BC1788">
            <w:pPr>
              <w:rPr>
                <w:sz w:val="18"/>
                <w:szCs w:val="18"/>
              </w:rPr>
            </w:pPr>
          </w:p>
        </w:tc>
        <w:tc>
          <w:tcPr>
            <w:tcW w:w="3181" w:type="dxa"/>
            <w:tcBorders>
              <w:top w:val="nil"/>
              <w:left w:val="nil"/>
              <w:bottom w:val="single" w:sz="4" w:space="0" w:color="auto"/>
              <w:right w:val="nil"/>
            </w:tcBorders>
          </w:tcPr>
          <w:p w:rsidR="00BC1788" w:rsidRDefault="00BC1788">
            <w:pPr>
              <w:rPr>
                <w:sz w:val="18"/>
                <w:szCs w:val="18"/>
              </w:rPr>
            </w:pPr>
          </w:p>
        </w:tc>
        <w:tc>
          <w:tcPr>
            <w:tcW w:w="259" w:type="dxa"/>
          </w:tcPr>
          <w:p w:rsidR="00BC1788" w:rsidRDefault="00BC1788">
            <w:pPr>
              <w:rPr>
                <w:sz w:val="18"/>
                <w:szCs w:val="18"/>
              </w:rPr>
            </w:pPr>
          </w:p>
        </w:tc>
        <w:tc>
          <w:tcPr>
            <w:tcW w:w="3566" w:type="dxa"/>
            <w:tcBorders>
              <w:top w:val="nil"/>
              <w:left w:val="nil"/>
              <w:bottom w:val="single" w:sz="4" w:space="0" w:color="auto"/>
              <w:right w:val="nil"/>
            </w:tcBorders>
          </w:tcPr>
          <w:p w:rsidR="00BC1788" w:rsidRDefault="00BC1788">
            <w:pPr>
              <w:rPr>
                <w:sz w:val="18"/>
                <w:szCs w:val="18"/>
              </w:rPr>
            </w:pPr>
          </w:p>
        </w:tc>
      </w:tr>
      <w:tr w:rsidR="00BC1788">
        <w:tc>
          <w:tcPr>
            <w:tcW w:w="2288" w:type="dxa"/>
          </w:tcPr>
          <w:p w:rsidR="00BC1788" w:rsidRDefault="00BC1788">
            <w:pPr>
              <w:jc w:val="center"/>
              <w:rPr>
                <w:sz w:val="18"/>
                <w:szCs w:val="18"/>
              </w:rPr>
            </w:pPr>
          </w:p>
        </w:tc>
        <w:tc>
          <w:tcPr>
            <w:tcW w:w="277" w:type="dxa"/>
          </w:tcPr>
          <w:p w:rsidR="00BC1788" w:rsidRDefault="00BC1788">
            <w:pPr>
              <w:jc w:val="center"/>
              <w:rPr>
                <w:sz w:val="18"/>
                <w:szCs w:val="18"/>
              </w:rPr>
            </w:pPr>
          </w:p>
        </w:tc>
        <w:tc>
          <w:tcPr>
            <w:tcW w:w="3181" w:type="dxa"/>
            <w:tcBorders>
              <w:top w:val="single" w:sz="4" w:space="0" w:color="auto"/>
              <w:left w:val="nil"/>
              <w:bottom w:val="nil"/>
              <w:right w:val="nil"/>
            </w:tcBorders>
            <w:hideMark/>
          </w:tcPr>
          <w:p w:rsidR="00BC1788" w:rsidRDefault="00BC1788">
            <w:pPr>
              <w:jc w:val="center"/>
              <w:rPr>
                <w:i/>
                <w:sz w:val="18"/>
                <w:szCs w:val="18"/>
              </w:rPr>
            </w:pPr>
            <w:r>
              <w:rPr>
                <w:i/>
                <w:sz w:val="18"/>
                <w:szCs w:val="18"/>
              </w:rPr>
              <w:t>(подпись)</w:t>
            </w:r>
          </w:p>
        </w:tc>
        <w:tc>
          <w:tcPr>
            <w:tcW w:w="259" w:type="dxa"/>
          </w:tcPr>
          <w:p w:rsidR="00BC1788" w:rsidRDefault="00BC1788">
            <w:pPr>
              <w:jc w:val="center"/>
              <w:rPr>
                <w:i/>
                <w:sz w:val="18"/>
                <w:szCs w:val="18"/>
              </w:rPr>
            </w:pPr>
          </w:p>
        </w:tc>
        <w:tc>
          <w:tcPr>
            <w:tcW w:w="3566" w:type="dxa"/>
            <w:tcBorders>
              <w:top w:val="single" w:sz="4" w:space="0" w:color="auto"/>
              <w:left w:val="nil"/>
              <w:bottom w:val="nil"/>
              <w:right w:val="nil"/>
            </w:tcBorders>
            <w:hideMark/>
          </w:tcPr>
          <w:p w:rsidR="00BC1788" w:rsidRDefault="00BC1788">
            <w:pPr>
              <w:jc w:val="center"/>
              <w:rPr>
                <w:i/>
                <w:sz w:val="18"/>
                <w:szCs w:val="18"/>
              </w:rPr>
            </w:pPr>
            <w:r>
              <w:rPr>
                <w:i/>
                <w:sz w:val="18"/>
                <w:szCs w:val="18"/>
              </w:rPr>
              <w:t>(расшифровка подписи)</w:t>
            </w:r>
          </w:p>
        </w:tc>
      </w:tr>
      <w:tr w:rsidR="00BC1788">
        <w:tc>
          <w:tcPr>
            <w:tcW w:w="2288" w:type="dxa"/>
            <w:hideMark/>
          </w:tcPr>
          <w:p w:rsidR="00BC1788" w:rsidRDefault="00BC1788">
            <w:pPr>
              <w:rPr>
                <w:sz w:val="18"/>
                <w:szCs w:val="18"/>
              </w:rPr>
            </w:pPr>
            <w:r>
              <w:rPr>
                <w:sz w:val="18"/>
                <w:szCs w:val="18"/>
              </w:rPr>
              <w:t xml:space="preserve">           М.П.</w:t>
            </w:r>
          </w:p>
        </w:tc>
        <w:tc>
          <w:tcPr>
            <w:tcW w:w="277" w:type="dxa"/>
          </w:tcPr>
          <w:p w:rsidR="00BC1788" w:rsidRDefault="00BC1788">
            <w:pPr>
              <w:rPr>
                <w:sz w:val="18"/>
                <w:szCs w:val="18"/>
              </w:rPr>
            </w:pPr>
          </w:p>
        </w:tc>
        <w:tc>
          <w:tcPr>
            <w:tcW w:w="3181" w:type="dxa"/>
          </w:tcPr>
          <w:p w:rsidR="00BC1788" w:rsidRDefault="00BC1788">
            <w:pPr>
              <w:jc w:val="center"/>
              <w:rPr>
                <w:sz w:val="18"/>
                <w:szCs w:val="18"/>
              </w:rPr>
            </w:pPr>
          </w:p>
        </w:tc>
        <w:tc>
          <w:tcPr>
            <w:tcW w:w="259" w:type="dxa"/>
          </w:tcPr>
          <w:p w:rsidR="00BC1788" w:rsidRDefault="00BC1788">
            <w:pPr>
              <w:rPr>
                <w:sz w:val="18"/>
                <w:szCs w:val="18"/>
              </w:rPr>
            </w:pPr>
          </w:p>
        </w:tc>
        <w:tc>
          <w:tcPr>
            <w:tcW w:w="3566" w:type="dxa"/>
          </w:tcPr>
          <w:p w:rsidR="00BC1788" w:rsidRDefault="00BC1788">
            <w:pPr>
              <w:rPr>
                <w:sz w:val="18"/>
                <w:szCs w:val="18"/>
              </w:rPr>
            </w:pPr>
          </w:p>
        </w:tc>
      </w:tr>
    </w:tbl>
    <w:p w:rsidR="00BC1788" w:rsidRDefault="00BC1788" w:rsidP="00BC1788"/>
    <w:p w:rsidR="000F59E4" w:rsidRDefault="000F59E4" w:rsidP="00BC1788"/>
    <w:sectPr w:rsidR="000F59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BB7" w:rsidRDefault="00C80BB7" w:rsidP="00BC1788">
      <w:r>
        <w:separator/>
      </w:r>
    </w:p>
  </w:endnote>
  <w:endnote w:type="continuationSeparator" w:id="0">
    <w:p w:rsidR="00C80BB7" w:rsidRDefault="00C80BB7" w:rsidP="00BC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BB7" w:rsidRDefault="00C80BB7" w:rsidP="00BC1788">
      <w:r>
        <w:separator/>
      </w:r>
    </w:p>
  </w:footnote>
  <w:footnote w:type="continuationSeparator" w:id="0">
    <w:p w:rsidR="00C80BB7" w:rsidRDefault="00C80BB7" w:rsidP="00BC1788">
      <w:r>
        <w:continuationSeparator/>
      </w:r>
    </w:p>
  </w:footnote>
  <w:footnote w:id="1">
    <w:p w:rsidR="00BC1788" w:rsidRDefault="00BC1788" w:rsidP="00BC1788">
      <w:pPr>
        <w:pStyle w:val="a4"/>
        <w:jc w:val="both"/>
        <w:rPr>
          <w:sz w:val="20"/>
          <w:szCs w:val="20"/>
        </w:rPr>
      </w:pPr>
      <w:r>
        <w:rPr>
          <w:rStyle w:val="a5"/>
          <w:sz w:val="16"/>
          <w:szCs w:val="16"/>
        </w:rPr>
        <w:sym w:font="Symbol" w:char="F02A"/>
      </w:r>
      <w:r>
        <w:rPr>
          <w:rStyle w:val="a5"/>
          <w:sz w:val="16"/>
          <w:szCs w:val="16"/>
        </w:rPr>
        <w:sym w:font="Symbol" w:char="F02A"/>
      </w:r>
      <w:r>
        <w:rPr>
          <w:rStyle w:val="a5"/>
          <w:sz w:val="16"/>
          <w:szCs w:val="16"/>
        </w:rPr>
        <w:sym w:font="Symbol" w:char="F02A"/>
      </w:r>
      <w:r>
        <w:rPr>
          <w:sz w:val="16"/>
          <w:szCs w:val="16"/>
        </w:rPr>
        <w:t xml:space="preserve"> Максимально возможное количество знаков для отображения – первые шесть и последние четыре знака.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E89"/>
    <w:rsid w:val="000F59E4"/>
    <w:rsid w:val="001B7E89"/>
    <w:rsid w:val="007B3225"/>
    <w:rsid w:val="00B32860"/>
    <w:rsid w:val="00BC1788"/>
    <w:rsid w:val="00C80BB7"/>
    <w:rsid w:val="00D55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CFF95"/>
  <w15:chartTrackingRefBased/>
  <w15:docId w15:val="{DC376A4D-8C45-4D41-9CC5-76BBC3C7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7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4"/>
    <w:semiHidden/>
    <w:locked/>
    <w:rsid w:val="00BC1788"/>
    <w:rPr>
      <w:rFonts w:ascii="Times New Roman" w:eastAsia="Times New Roman" w:hAnsi="Times New Roman" w:cs="Times New Roman"/>
      <w:lang w:val="x-none"/>
    </w:rPr>
  </w:style>
  <w:style w:type="paragraph" w:styleId="a4">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w:basedOn w:val="a"/>
    <w:link w:val="a3"/>
    <w:semiHidden/>
    <w:unhideWhenUsed/>
    <w:qFormat/>
    <w:rsid w:val="00BC1788"/>
    <w:rPr>
      <w:sz w:val="22"/>
      <w:szCs w:val="22"/>
      <w:lang w:val="x-none" w:eastAsia="en-US"/>
    </w:rPr>
  </w:style>
  <w:style w:type="character" w:customStyle="1" w:styleId="1">
    <w:name w:val="Текст сноски Знак1"/>
    <w:basedOn w:val="a0"/>
    <w:uiPriority w:val="99"/>
    <w:semiHidden/>
    <w:rsid w:val="00BC1788"/>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semiHidden/>
    <w:unhideWhenUsed/>
    <w:qFormat/>
    <w:rsid w:val="00BC17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Савельева Элла Сергеевна</cp:lastModifiedBy>
  <cp:revision>5</cp:revision>
  <dcterms:created xsi:type="dcterms:W3CDTF">2022-07-13T17:09:00Z</dcterms:created>
  <dcterms:modified xsi:type="dcterms:W3CDTF">2022-09-26T08:33:00Z</dcterms:modified>
</cp:coreProperties>
</file>